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4601F86" w:rsidP="0E20EE57" w:rsidRDefault="34601F86" w14:paraId="6893EDBA" w14:textId="6DE54246">
      <w:pPr>
        <w:pStyle w:val="NormalWeb"/>
        <w:jc w:val="center"/>
        <w:rPr>
          <w:color w:val="000000" w:themeColor="text1" w:themeTint="FF" w:themeShade="FF"/>
          <w:sz w:val="27"/>
          <w:szCs w:val="27"/>
        </w:rPr>
      </w:pPr>
      <w:r w:rsidR="34601F86">
        <w:drawing>
          <wp:inline wp14:editId="600FC67D" wp14:anchorId="7F7728EA">
            <wp:extent cx="1810181" cy="1666875"/>
            <wp:effectExtent l="0" t="0" r="0" b="0"/>
            <wp:docPr id="1037842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5e2f2524c9415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10181" cy="16668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20EE57" w:rsidP="0E20EE57" w:rsidRDefault="0E20EE57" w14:paraId="0F764679" w14:textId="421913A0">
      <w:pPr>
        <w:pStyle w:val="NormalWeb"/>
        <w:rPr>
          <w:color w:val="000000" w:themeColor="text1" w:themeTint="FF" w:themeShade="FF"/>
          <w:sz w:val="27"/>
          <w:szCs w:val="27"/>
        </w:rPr>
      </w:pPr>
    </w:p>
    <w:p w:rsidR="001146DB" w:rsidP="0E20EE57" w:rsidRDefault="001146DB" w14:paraId="7FF0D458" w14:textId="3CBD8921">
      <w:pPr>
        <w:pStyle w:val="NormalWeb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</w:pPr>
      <w:r w:rsidRPr="0E20EE57" w:rsidR="31DD40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 xml:space="preserve">Twin Oaks Aikido of Houston </w:t>
      </w:r>
      <w:r w:rsidRPr="0E20EE57" w:rsidR="1FBC1F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 xml:space="preserve">Student Enrollment </w:t>
      </w:r>
      <w:r w:rsidRPr="0E20EE57" w:rsidR="31DD40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2"/>
          <w:szCs w:val="32"/>
        </w:rPr>
        <w:t>Agreement</w:t>
      </w:r>
    </w:p>
    <w:p w:rsidR="14BF57C8" w:rsidP="0E20EE57" w:rsidRDefault="14BF57C8" w14:paraId="724AFA53" w14:textId="3EE12B88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7"/>
          <w:szCs w:val="27"/>
        </w:rPr>
      </w:pPr>
    </w:p>
    <w:p w:rsidR="00CB2EA2" w:rsidP="0E20EE57" w:rsidRDefault="00CB2EA2" w14:paraId="722EB123" w14:textId="1EC8241A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I, the student, agree to receive and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participate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 a course of Martial Arts instruction </w:t>
      </w:r>
      <w:r w:rsidRPr="0E20EE57" w:rsidR="2D0A85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at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Twin Oaks Aikido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</w:p>
    <w:p w:rsidR="00CB2EA2" w:rsidP="0E20EE57" w:rsidRDefault="00CB2EA2" w14:paraId="63FA4177" w14:textId="6027D9C4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00CB2EA2" w:rsidP="0E20EE57" w:rsidRDefault="00CB2EA2" w14:paraId="4EF6AFF2" w14:textId="56BD8AFB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I, the student, hereby represent that </w:t>
      </w:r>
      <w:r w:rsidRPr="0E20EE57" w:rsidR="37BBC5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 am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physically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to receive and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participate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 the prescribed course of instruction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</w:p>
    <w:p w:rsidR="00CB2EA2" w:rsidP="0E20EE57" w:rsidRDefault="00CB2EA2" w14:paraId="1A812C67" w14:textId="27C6CE83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CB2EA2" w:rsidP="0E20EE57" w:rsidRDefault="00CB2EA2" w14:paraId="4CAFF5E8" w14:textId="65F99EFC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0CA55AC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I, t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he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student</w:t>
      </w:r>
      <w:r w:rsidRPr="0E20EE57" w:rsidR="74935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,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agree to faithfully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comply with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all the rules and regulations of the school and the traditions of the Martial Arts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Rules will be published on the TwinOaksAikido.com website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 understand it is my responsibility to become familiar 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with, and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comply with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these rules</w:t>
      </w:r>
      <w:r w:rsidRPr="0E20EE57" w:rsidR="355855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</w:t>
      </w:r>
    </w:p>
    <w:p w:rsidR="14BF57C8" w:rsidP="0E20EE57" w:rsidRDefault="14BF57C8" w14:paraId="022D0F53" w14:textId="3546A276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A6A6A6" w:themeColor="background1" w:themeTint="FF" w:themeShade="A6"/>
          <w:sz w:val="22"/>
          <w:szCs w:val="22"/>
          <w:u w:val="single"/>
        </w:rPr>
      </w:pPr>
    </w:p>
    <w:p w:rsidR="00B95398" w:rsidP="0E20EE57" w:rsidRDefault="00B95398" w14:paraId="2AB5A8C9" w14:textId="366E365E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I, the student, </w:t>
      </w:r>
      <w:r w:rsidRPr="0E20EE57" w:rsidR="494B8A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understand that by joining Twin Oaks Aikido</w:t>
      </w:r>
      <w:r w:rsidRPr="0E20EE57" w:rsidR="494B8A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I will also be joining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494B8A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Athletic Club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for a duration of 6 months.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At any ti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me after the first 6 months, I may 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terminate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 members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hip </w:t>
      </w:r>
      <w:r w:rsidRPr="0E20EE57" w:rsidR="1131941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(with both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1131941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and T</w:t>
      </w:r>
      <w:r w:rsidRPr="0E20EE57" w:rsidR="1131941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win Oaks) </w:t>
      </w:r>
      <w:r w:rsidRPr="0E20EE57" w:rsidR="1B9F9CA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wit</w:t>
      </w:r>
      <w:r w:rsidRPr="0E20EE57" w:rsidR="1B9F9CA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5 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da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ys</w:t>
      </w:r>
      <w:r w:rsidRPr="0E20EE57" w:rsidR="2292C1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578F58E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not</w:t>
      </w:r>
      <w:r w:rsidRPr="0E20EE57" w:rsidR="578F58E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</w:t>
      </w:r>
      <w:r w:rsidRPr="0E20EE57" w:rsidR="578F58E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ce</w:t>
      </w:r>
      <w:r w:rsidRPr="0E20EE57" w:rsidR="1F7D39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, se</w:t>
      </w:r>
      <w:r w:rsidRPr="0E20EE57" w:rsidR="1F7D39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 “Term</w:t>
      </w:r>
      <w:r w:rsidRPr="0E20EE57" w:rsidR="1F7D39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ination of Membership” below.</w:t>
      </w:r>
    </w:p>
    <w:p w:rsidR="00B95398" w:rsidP="0E20EE57" w:rsidRDefault="00B95398" w14:paraId="4BB3CC87" w14:textId="4C99F1A0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B95398" w:rsidP="0E20EE57" w:rsidRDefault="00B95398" w14:paraId="0987B5E3" w14:textId="40533B31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494B8A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 </w:t>
      </w: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will be solely responsible for signing the separate indemnity and other related liability and membership documents as required by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 agree to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comply with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the terms of the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Athletic Club Liability Waiver and Release, and I accept the same terms apply to me during activities associated with Twin Oaks Aikido.</w:t>
      </w:r>
    </w:p>
    <w:p w:rsidR="14BF57C8" w:rsidP="0E20EE57" w:rsidRDefault="14BF57C8" w14:paraId="0FB5B42C" w14:textId="7099B85D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5E0B9530" w:rsidP="0E20EE57" w:rsidRDefault="5E0B9530" w14:paraId="50173FD2" w14:textId="51D35265">
      <w:pPr>
        <w:pStyle w:val="NormalWeb"/>
        <w:bidi w:val="0"/>
        <w:spacing w:before="120" w:beforeAutospacing="off" w:after="120" w:afterAutospacing="off" w:line="240" w:lineRule="auto"/>
        <w:ind w:left="0" w:righ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Monthly Dues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:</w:t>
      </w:r>
    </w:p>
    <w:p w:rsidR="00CB2EA2" w:rsidP="0E20EE57" w:rsidRDefault="00CB2EA2" w14:paraId="1568933C" w14:textId="1E0E2027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I,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the student, understand that my tuition is arranged to be paid in monthly installments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,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according to the below schedule,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to Twin Oaks Aikido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E20EE57" w:rsidR="03D590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03D590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You may </w:t>
      </w:r>
      <w:r w:rsidRPr="0E20EE57" w:rsidR="03D590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pre</w:t>
      </w:r>
      <w:r w:rsidRPr="0E20EE57" w:rsidR="03D590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pay any balance at any time without incurring any penalty</w:t>
      </w:r>
      <w:r w:rsidRPr="0E20EE57" w:rsidR="03D590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The budg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ete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 tuition payment plan is not affected by my training schedule and/or attendance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The meth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od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of payment is via electronic transfer (</w:t>
      </w:r>
      <w:r w:rsidRPr="0E20EE57" w:rsidR="1F6207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Zelle or </w:t>
      </w:r>
      <w:r w:rsidRPr="0E20EE57" w:rsidR="676CE44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Stripe)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="14BF57C8" w:rsidP="0E20EE57" w:rsidRDefault="14BF57C8" w14:paraId="3989FA77" w14:textId="7AFBBBF6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7997A7FC" w:rsidP="0E20EE57" w:rsidRDefault="7997A7FC" w14:paraId="7850DEB4" w14:textId="1FE6ACC1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607ED6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Students joining FIT Athletic through Twin Oaks Aikido will be charged the Twin Oaks Aikido rat</w:t>
      </w:r>
      <w:r w:rsidRPr="0E20EE57" w:rsidR="607ED6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</w:t>
      </w:r>
      <w:r w:rsidRPr="0E20EE57" w:rsidR="607ED6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E20EE57" w:rsidR="607ED6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tud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ents with a pre-existing membership agreement with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will be charged the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Member rat</w:t>
      </w:r>
      <w:r w:rsidRPr="0E20EE57" w:rsidR="5A6FCD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</w:t>
      </w:r>
      <w:r w:rsidRPr="0E20EE57" w:rsidR="49342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E20EE57" w:rsidR="49342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49342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</w:t>
      </w:r>
      <w:r w:rsidRPr="0E20EE57" w:rsidR="49342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la</w:t>
      </w:r>
      <w:r w:rsidRPr="0E20EE57" w:rsidR="49342A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te charge of $10 will be assessed for any payments seven days past due.</w:t>
      </w:r>
    </w:p>
    <w:p w:rsidR="14BF57C8" w:rsidP="0E20EE57" w:rsidRDefault="14BF57C8" w14:paraId="7AE23253" w14:textId="267C6AFD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7759E9" w:rsidP="0E20EE57" w:rsidRDefault="007759E9" w14:paraId="39132E2A" w14:textId="311C0BE9">
      <w:pPr>
        <w:pStyle w:val="NormalWeb"/>
        <w:numPr>
          <w:ilvl w:val="0"/>
          <w:numId w:val="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274990A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Twin Oaks 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Aikido Student Monthly Rate: $150</w:t>
      </w:r>
    </w:p>
    <w:p w:rsidR="7FFE3E60" w:rsidP="0E20EE57" w:rsidRDefault="7FFE3E60" w14:paraId="06F8C8D4" w14:textId="68C5991E">
      <w:pPr>
        <w:pStyle w:val="NormalWeb"/>
        <w:numPr>
          <w:ilvl w:val="0"/>
          <w:numId w:val="4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504A90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Member Monthly Rate: $</w:t>
      </w:r>
      <w:r w:rsidRPr="0E20EE57" w:rsidR="64786B4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6</w:t>
      </w:r>
      <w:r w:rsidRPr="0E20EE57" w:rsidR="504A90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0 (does not include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504A90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membership)</w:t>
      </w:r>
    </w:p>
    <w:p w:rsidR="14BF57C8" w:rsidP="0E20EE57" w:rsidRDefault="14BF57C8" w14:paraId="064FD6C7" w14:textId="1150FF37">
      <w:pPr>
        <w:pStyle w:val="NormalWeb"/>
        <w:ind w:left="72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430968" w:rsidP="0E20EE57" w:rsidRDefault="00430968" w14:paraId="23325188" w14:textId="603E5CF5">
      <w:pPr>
        <w:pStyle w:val="NormalWeb"/>
        <w:spacing w:before="120" w:beforeAutospacing="off" w:after="12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Annual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 xml:space="preserve"> Dues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:</w:t>
      </w:r>
    </w:p>
    <w:p w:rsidR="007759E9" w:rsidP="0E20EE57" w:rsidRDefault="007759E9" w14:paraId="43F7F7FA" w14:textId="6AED0DAB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Each year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,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during January, each student will be assessed an annual 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fee for members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h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ip in Aikido Schools of Ueshiba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The fees are below according to rank:</w:t>
      </w:r>
    </w:p>
    <w:p w:rsidR="007759E9" w:rsidP="0E20EE57" w:rsidRDefault="007759E9" w14:paraId="3AF8269F" w14:textId="38D29FA8">
      <w:pPr>
        <w:pStyle w:val="NormalWeb"/>
        <w:numPr>
          <w:ilvl w:val="0"/>
          <w:numId w:val="3"/>
        </w:numPr>
        <w:bidi w:val="0"/>
        <w:spacing w:beforeAutospacing="on" w:afterAutospacing="on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Mudansha</w:t>
      </w:r>
      <w:r w:rsidRPr="0E20EE57" w:rsidR="2BFBF66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 $45</w:t>
      </w:r>
    </w:p>
    <w:p w:rsidRPr="007759E9" w:rsidR="007759E9" w:rsidP="0E20EE57" w:rsidRDefault="007759E9" w14:paraId="58783ADD" w14:textId="2C76597A">
      <w:pPr>
        <w:pStyle w:val="ListParagraph"/>
        <w:numPr>
          <w:ilvl w:val="0"/>
          <w:numId w:val="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Yudansh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 $75</w:t>
      </w:r>
    </w:p>
    <w:p w:rsidR="76E1725F" w:rsidP="0E20EE57" w:rsidRDefault="76E1725F" w14:paraId="555EF34F" w14:textId="11655ABF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As part of the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membership agreement, each member </w:t>
      </w: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is also required to</w:t>
      </w: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pay an annual f</w:t>
      </w:r>
      <w:r w:rsidRPr="0E20EE57" w:rsidR="3F5F8E7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acility improvement</w:t>
      </w: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3F5F8E7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fee </w:t>
      </w:r>
      <w:r w:rsidRPr="0E20EE57" w:rsidR="4D0CED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of $35 per person</w:t>
      </w:r>
      <w:r w:rsidRPr="0E20EE57" w:rsidR="31262B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 addition to monthly dues.</w:t>
      </w:r>
    </w:p>
    <w:p w:rsidR="4EFA999E" w:rsidP="0E20EE57" w:rsidRDefault="4EFA999E" w14:paraId="5EFF37F4" w14:textId="5CF9F041">
      <w:pPr>
        <w:pStyle w:val="NormalWeb"/>
        <w:bidi w:val="0"/>
        <w:spacing w:beforeAutospacing="on" w:afterAutospacing="on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0E20EE57" w:rsidR="15E7F7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Termination of Membership:</w:t>
      </w:r>
    </w:p>
    <w:p w:rsidR="44B77681" w:rsidP="0E20EE57" w:rsidRDefault="44B77681" w14:paraId="20D9EFF6" w14:textId="5470DA49">
      <w:pPr>
        <w:pStyle w:val="NormalWeb"/>
        <w:bidi w:val="0"/>
        <w:spacing w:beforeAutospacing="on" w:afterAutospacing="on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</w:p>
    <w:p w:rsidR="4B8B7DCC" w:rsidP="0E20EE57" w:rsidRDefault="4B8B7DCC" w14:paraId="1ADCE76D" w14:textId="70817B4B">
      <w:pPr>
        <w:pStyle w:val="NormalWeb"/>
        <w:bidi w:val="0"/>
        <w:spacing w:beforeAutospacing="on" w:afterAutospacing="on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</w:pP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I understand that I 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participate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at the discretion of dojo management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.  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Failure to 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comply with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the 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rules and regulations</w:t>
      </w:r>
      <w:r w:rsidRPr="0E20EE57" w:rsidR="5218A6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and actions which</w:t>
      </w:r>
      <w:r w:rsidRPr="0E20EE57" w:rsidR="31B60F2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endanger other students will be cause for dismissal</w:t>
      </w:r>
      <w:r w:rsidRPr="0E20EE57" w:rsidR="240C764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.</w:t>
      </w:r>
    </w:p>
    <w:p w:rsidR="44B77681" w:rsidP="0E20EE57" w:rsidRDefault="44B77681" w14:paraId="08C85FF5" w14:textId="63D0AB83">
      <w:pPr>
        <w:pStyle w:val="NormalWeb"/>
        <w:bidi w:val="0"/>
        <w:spacing w:beforeAutospacing="on" w:afterAutospacing="on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</w:pPr>
    </w:p>
    <w:p w:rsidR="00430968" w:rsidP="0E20EE57" w:rsidRDefault="00430968" w14:paraId="380E0128" w14:textId="67135053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>I</w:t>
      </w:r>
      <w:r w:rsidRPr="0E20EE57" w:rsidR="334A53E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</w:rPr>
        <w:t xml:space="preserve">understand that my membership </w:t>
      </w:r>
      <w:r w:rsidRPr="0E20EE57" w:rsidR="053D0F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may not be cancelled in the first 6 months</w:t>
      </w:r>
      <w:r w:rsidRPr="0E20EE57" w:rsidR="053D0F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After the first </w:t>
      </w:r>
      <w:r w:rsidRPr="0E20EE57" w:rsidR="4BBF0B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6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month</w:t>
      </w:r>
      <w:r w:rsidRPr="0E20EE57" w:rsidR="1763F7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0E20EE57" w:rsidR="01A5153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 may cancel my membership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with </w:t>
      </w:r>
      <w:r w:rsidRPr="0E20EE57" w:rsidR="611B3B5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45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days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of written notice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</w:p>
    <w:p w:rsidR="14BF57C8" w:rsidP="0E20EE57" w:rsidRDefault="14BF57C8" w14:paraId="68F28D22" w14:textId="24FB2CC7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4EEC6084" w:rsidP="0E20EE57" w:rsidRDefault="4EEC6084" w14:paraId="10D3244B" w14:textId="4BEF28AE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79558CC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If</w:t>
      </w:r>
      <w:r w:rsidRPr="0E20EE57" w:rsidR="23C5748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79558CC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the student </w:t>
      </w:r>
      <w:r w:rsidRPr="0E20EE57" w:rsidR="06FED17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becomes</w:t>
      </w:r>
      <w:r w:rsidRPr="0E20EE57" w:rsidR="79558CC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79558CC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unable to receive martial arts instructio</w:t>
      </w:r>
      <w:r w:rsidRPr="0E20EE57" w:rsidR="63C4EF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</w:t>
      </w:r>
      <w:r w:rsidRPr="0E20EE57" w:rsidR="787BAEA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they may request an exception to </w:t>
      </w:r>
      <w:r w:rsidRPr="0E20EE57" w:rsidR="2CF1C5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the termination policy to </w:t>
      </w:r>
      <w:r w:rsidRPr="0E20EE57" w:rsidR="787BAEA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be reviewed by Twin Oaks management.</w:t>
      </w:r>
    </w:p>
    <w:p w:rsidR="14BF57C8" w:rsidP="0E20EE57" w:rsidRDefault="14BF57C8" w14:paraId="51D3BA47" w14:textId="0C22B5E6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430968" w:rsidP="0E20EE57" w:rsidRDefault="00430968" w14:paraId="4F96CD88" w14:textId="612491C5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No oral amendments 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or modifications are to be made to the student enrollment agreement</w:t>
      </w:r>
      <w:r w:rsidRPr="0E20EE57" w:rsidR="5E0B95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 </w:t>
      </w:r>
    </w:p>
    <w:p w:rsidR="14BF57C8" w:rsidP="0E20EE57" w:rsidRDefault="14BF57C8" w14:paraId="22ED38ED" w14:textId="602E6F71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Pr="005A3C0B" w:rsidR="00430968" w:rsidP="0E20EE57" w:rsidRDefault="005A3C0B" w14:paraId="5221B8D3" w14:textId="31894880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u w:val="single"/>
        </w:rPr>
      </w:pPr>
      <w:r w:rsidRPr="0E20EE57" w:rsidR="018B84F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Expectations:</w:t>
      </w:r>
    </w:p>
    <w:p w:rsidR="007759E9" w:rsidP="0E20EE57" w:rsidRDefault="007759E9" w14:paraId="3F18AABB" w14:textId="5381083B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For such dues, I expect to receive:</w:t>
      </w:r>
    </w:p>
    <w:p w:rsidR="007759E9" w:rsidP="0E20EE57" w:rsidRDefault="007759E9" w14:paraId="2B669CE6" w14:textId="76859082">
      <w:pPr>
        <w:pStyle w:val="NormalWeb"/>
        <w:numPr>
          <w:ilvl w:val="0"/>
          <w:numId w:val="2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Unlimited Martial Arts </w:t>
      </w: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instruction by a competent teacher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to be held weekly at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FIT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Athletic (holidays 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excepted)</w:t>
      </w:r>
      <w:r>
        <w:tab/>
      </w:r>
    </w:p>
    <w:p w:rsidR="007759E9" w:rsidP="0E20EE57" w:rsidRDefault="007759E9" w14:paraId="529DA354" w14:textId="7E8F0C57">
      <w:pPr>
        <w:pStyle w:val="NormalWeb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Access to </w:t>
      </w:r>
      <w:r w:rsidRPr="0E20EE57" w:rsidR="2EDDA19E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FIT</w:t>
      </w:r>
      <w:r w:rsidRPr="0E20EE57" w:rsidR="32983D8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Athletic facilities during operating hours</w:t>
      </w:r>
    </w:p>
    <w:p w:rsidR="14BF57C8" w:rsidP="0E20EE57" w:rsidRDefault="14BF57C8" w14:paraId="41188748" w14:textId="2DE90FE7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00146AC4" w:rsidP="0E20EE57" w:rsidRDefault="00146AC4" w14:paraId="6FCB0509" w14:textId="37A136D4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44EC99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Disclaimer</w:t>
      </w:r>
      <w:r w:rsidRPr="0E20EE57" w:rsidR="44EC99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</w:t>
      </w:r>
    </w:p>
    <w:p w:rsidR="00146AC4" w:rsidP="0E20EE57" w:rsidRDefault="00146AC4" w14:paraId="3EC14339" w14:textId="13BA1518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44EC99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The </w:t>
      </w:r>
      <w:r w:rsidRPr="0E20EE57" w:rsidR="3A1AD4A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</w:t>
      </w:r>
      <w:r w:rsidRPr="0E20EE57" w:rsidR="44EC99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erms of this agreement may be updated 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periodically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0E20EE57" w:rsidR="12CAEE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12CAEE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Revisions to T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erms will be published on 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the TwinOaksAikido.com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0E20EE57" w:rsidR="587FC3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website </w:t>
      </w:r>
      <w:r w:rsidRPr="0E20EE57" w:rsidR="0B2875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and it is </w:t>
      </w:r>
      <w:r w:rsidRPr="0E20EE57" w:rsidR="20CAAC6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your responsibility to check for updates periodically</w:t>
      </w:r>
      <w:r w:rsidRPr="0E20EE57" w:rsidR="6145E32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</w:p>
    <w:p w:rsidR="00146AC4" w:rsidP="0E20EE57" w:rsidRDefault="00146AC4" w14:paraId="71C27062" w14:textId="77777777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2A3CE7" w:rsidP="0E20EE57" w:rsidRDefault="002A3CE7" w14:paraId="14514C6C" w14:textId="733A244A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I, the student, acknowledge receiving a copy of this agreement.</w:t>
      </w:r>
    </w:p>
    <w:p w:rsidR="002A3CE7" w:rsidP="0E20EE57" w:rsidRDefault="002A3CE7" w14:paraId="188F1941" w14:textId="4FBF90C0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I, the student, understand my rights as 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stated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above.</w:t>
      </w:r>
    </w:p>
    <w:p w:rsidR="002A3CE7" w:rsidP="0E20EE57" w:rsidRDefault="002A3CE7" w14:paraId="0320F3B7" w14:textId="22325E6B">
      <w:pPr>
        <w:pStyle w:val="NormalWeb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2A3CE7" w:rsidP="0E20EE57" w:rsidRDefault="002A3CE7" w14:paraId="015CE56D" w14:textId="2751B369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Student: _______________________________ </w:t>
      </w:r>
      <w:r w:rsidRPr="0E20EE57" w:rsidR="576D72A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               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Date: _____________</w:t>
      </w:r>
    </w:p>
    <w:p w:rsidR="00B95398" w:rsidP="0E20EE57" w:rsidRDefault="00B95398" w14:paraId="21F4820D" w14:textId="32E1CA8C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Student </w:t>
      </w:r>
      <w:r w:rsidRPr="0E20EE57" w:rsidR="7F9E1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Birthday:</w:t>
      </w:r>
      <w:r w:rsidRPr="0E20EE57" w:rsidR="018B84F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</w:t>
      </w:r>
      <w:r w:rsidRPr="0E20EE57" w:rsidR="018B84F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_______________________</w:t>
      </w:r>
    </w:p>
    <w:p w:rsidR="002A3CE7" w:rsidP="0E20EE57" w:rsidRDefault="002A3CE7" w14:paraId="518BDD84" w14:textId="7048AD8A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School Representative: ___________________</w:t>
      </w:r>
      <w:r w:rsidRPr="0E20EE57" w:rsidR="3F3D48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                 </w:t>
      </w:r>
      <w:r w:rsidRPr="0E20EE57" w:rsidR="3F3D48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te:_</w:t>
      </w:r>
      <w:r w:rsidRPr="0E20EE57" w:rsidR="1395731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_____________</w:t>
      </w:r>
    </w:p>
    <w:p w:rsidR="14BF57C8" w:rsidP="0E20EE57" w:rsidRDefault="14BF57C8" w14:paraId="0C511F66" w14:textId="0ED5039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E20EE57" w:rsidR="1E38B9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Email: Admin@TwinOaksAikido.com</w:t>
      </w:r>
    </w:p>
    <w:sectPr w:rsidR="00246BA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c0dd68bab2046cd"/>
      <w:footerReference w:type="default" r:id="R0d3110fc549e4d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898380" w:rsidTr="0F898380" w14:paraId="373278E5">
      <w:trPr>
        <w:trHeight w:val="300"/>
      </w:trPr>
      <w:tc>
        <w:tcPr>
          <w:tcW w:w="3120" w:type="dxa"/>
          <w:tcMar/>
        </w:tcPr>
        <w:p w:rsidR="0F898380" w:rsidP="0F898380" w:rsidRDefault="0F898380" w14:paraId="5162A807" w14:textId="40A6E0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898380" w:rsidP="0F898380" w:rsidRDefault="0F898380" w14:paraId="0BCD70B5" w14:textId="5913228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898380" w:rsidP="0F898380" w:rsidRDefault="0F898380" w14:paraId="289D26A1" w14:textId="5C348CAB">
          <w:pPr>
            <w:pStyle w:val="Header"/>
            <w:bidi w:val="0"/>
            <w:ind w:right="-115"/>
            <w:jc w:val="right"/>
          </w:pPr>
        </w:p>
      </w:tc>
    </w:tr>
  </w:tbl>
  <w:p w:rsidR="0F898380" w:rsidP="0F898380" w:rsidRDefault="0F898380" w14:paraId="7E6B37FA" w14:textId="512849E1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898380" w:rsidTr="0F898380" w14:paraId="06B99C93">
      <w:trPr>
        <w:trHeight w:val="300"/>
      </w:trPr>
      <w:tc>
        <w:tcPr>
          <w:tcW w:w="3120" w:type="dxa"/>
          <w:tcMar/>
        </w:tcPr>
        <w:p w:rsidR="0F898380" w:rsidP="0F898380" w:rsidRDefault="0F898380" w14:paraId="155097DE" w14:textId="315B774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F898380" w:rsidP="0F898380" w:rsidRDefault="0F898380" w14:paraId="514C544C" w14:textId="3DABAC5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F898380" w:rsidP="0F898380" w:rsidRDefault="0F898380" w14:paraId="41A0C88C" w14:textId="6E9A35CA">
          <w:pPr>
            <w:pStyle w:val="Header"/>
            <w:ind w:right="-115"/>
            <w:jc w:val="right"/>
          </w:pPr>
          <w:r w:rsidR="0F898380">
            <w:drawing>
              <wp:inline wp14:editId="70A8AF3C" wp14:anchorId="09F5D360">
                <wp:extent cx="1810181" cy="1666875"/>
                <wp:effectExtent l="0" t="0" r="0" b="0"/>
                <wp:docPr id="153982501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85ff41c6926403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810181" cy="166687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F898380" w:rsidP="0F898380" w:rsidRDefault="0F898380" w14:paraId="079DC322" w14:textId="204B42A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839ec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c88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308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E016727"/>
    <w:multiLevelType w:val="multilevel"/>
    <w:tmpl w:val="4024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16201397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DB"/>
    <w:rsid w:val="001146DB"/>
    <w:rsid w:val="0014143D"/>
    <w:rsid w:val="00146AC4"/>
    <w:rsid w:val="001D4D03"/>
    <w:rsid w:val="00207048"/>
    <w:rsid w:val="00246BAC"/>
    <w:rsid w:val="00250BF8"/>
    <w:rsid w:val="0027281B"/>
    <w:rsid w:val="002A3CE7"/>
    <w:rsid w:val="0039134B"/>
    <w:rsid w:val="00430968"/>
    <w:rsid w:val="00502607"/>
    <w:rsid w:val="00563EE9"/>
    <w:rsid w:val="005A3C0B"/>
    <w:rsid w:val="007356C3"/>
    <w:rsid w:val="007759E9"/>
    <w:rsid w:val="008F4194"/>
    <w:rsid w:val="00A108BE"/>
    <w:rsid w:val="00A7EA6D"/>
    <w:rsid w:val="00B95398"/>
    <w:rsid w:val="00C430A6"/>
    <w:rsid w:val="00CB2EA2"/>
    <w:rsid w:val="00CC58AF"/>
    <w:rsid w:val="00D772E2"/>
    <w:rsid w:val="00DB5F06"/>
    <w:rsid w:val="00EA7F19"/>
    <w:rsid w:val="00F264E2"/>
    <w:rsid w:val="00F93DAA"/>
    <w:rsid w:val="018B84F9"/>
    <w:rsid w:val="01A5153D"/>
    <w:rsid w:val="03D59035"/>
    <w:rsid w:val="041EC11A"/>
    <w:rsid w:val="04BDB30D"/>
    <w:rsid w:val="053D0FEC"/>
    <w:rsid w:val="06652864"/>
    <w:rsid w:val="06FED17B"/>
    <w:rsid w:val="0738E86C"/>
    <w:rsid w:val="0868F8BD"/>
    <w:rsid w:val="08C4FBAF"/>
    <w:rsid w:val="0A354122"/>
    <w:rsid w:val="0A65FD4A"/>
    <w:rsid w:val="0B287579"/>
    <w:rsid w:val="0CA55ACD"/>
    <w:rsid w:val="0CDAD472"/>
    <w:rsid w:val="0E20EE57"/>
    <w:rsid w:val="0F898380"/>
    <w:rsid w:val="10074848"/>
    <w:rsid w:val="1012C740"/>
    <w:rsid w:val="1131941A"/>
    <w:rsid w:val="11800888"/>
    <w:rsid w:val="12CAEECA"/>
    <w:rsid w:val="1395731F"/>
    <w:rsid w:val="14BF57C8"/>
    <w:rsid w:val="14DCDD62"/>
    <w:rsid w:val="15E7F706"/>
    <w:rsid w:val="16958720"/>
    <w:rsid w:val="1763F7EC"/>
    <w:rsid w:val="185B0F40"/>
    <w:rsid w:val="1B9F9CAC"/>
    <w:rsid w:val="1BCE0CF0"/>
    <w:rsid w:val="1D62D4D8"/>
    <w:rsid w:val="1DA59F00"/>
    <w:rsid w:val="1E38B9B4"/>
    <w:rsid w:val="1F620740"/>
    <w:rsid w:val="1F7D39F3"/>
    <w:rsid w:val="1FBC1F92"/>
    <w:rsid w:val="20CAAC67"/>
    <w:rsid w:val="2292C1B4"/>
    <w:rsid w:val="23B4C754"/>
    <w:rsid w:val="23C5748E"/>
    <w:rsid w:val="240C764E"/>
    <w:rsid w:val="255097B5"/>
    <w:rsid w:val="27496945"/>
    <w:rsid w:val="274990AA"/>
    <w:rsid w:val="27655DC6"/>
    <w:rsid w:val="28E539A6"/>
    <w:rsid w:val="29AC30ED"/>
    <w:rsid w:val="2ABE3848"/>
    <w:rsid w:val="2BFBF66E"/>
    <w:rsid w:val="2BFD15DF"/>
    <w:rsid w:val="2C1CDA68"/>
    <w:rsid w:val="2CF1C5FB"/>
    <w:rsid w:val="2D0A85D1"/>
    <w:rsid w:val="2EDDA19E"/>
    <w:rsid w:val="2F547B2A"/>
    <w:rsid w:val="2FBE95ED"/>
    <w:rsid w:val="31262BAF"/>
    <w:rsid w:val="31B60F22"/>
    <w:rsid w:val="31DD4068"/>
    <w:rsid w:val="320C2D24"/>
    <w:rsid w:val="32983D80"/>
    <w:rsid w:val="33146799"/>
    <w:rsid w:val="334A53E2"/>
    <w:rsid w:val="334EBD15"/>
    <w:rsid w:val="3446D626"/>
    <w:rsid w:val="34601F86"/>
    <w:rsid w:val="3492470C"/>
    <w:rsid w:val="35585504"/>
    <w:rsid w:val="375B9F1E"/>
    <w:rsid w:val="37BBC5C7"/>
    <w:rsid w:val="3810AFBD"/>
    <w:rsid w:val="383C8D2E"/>
    <w:rsid w:val="391F3F77"/>
    <w:rsid w:val="39C767E4"/>
    <w:rsid w:val="3A1AD4A1"/>
    <w:rsid w:val="3B8AF0C4"/>
    <w:rsid w:val="3D2C71CE"/>
    <w:rsid w:val="3F3D48B4"/>
    <w:rsid w:val="3F5F8E74"/>
    <w:rsid w:val="3FE4055E"/>
    <w:rsid w:val="40D5270D"/>
    <w:rsid w:val="442328AE"/>
    <w:rsid w:val="44B77681"/>
    <w:rsid w:val="44EC9999"/>
    <w:rsid w:val="45C54306"/>
    <w:rsid w:val="481F8F47"/>
    <w:rsid w:val="49342A95"/>
    <w:rsid w:val="494B8AFC"/>
    <w:rsid w:val="49DC5B21"/>
    <w:rsid w:val="4A81034F"/>
    <w:rsid w:val="4B573009"/>
    <w:rsid w:val="4B8B7DCC"/>
    <w:rsid w:val="4BBF0B7A"/>
    <w:rsid w:val="4BFCF6FD"/>
    <w:rsid w:val="4D0CED2D"/>
    <w:rsid w:val="4E8ED0CB"/>
    <w:rsid w:val="4EAE65DA"/>
    <w:rsid w:val="4EEC6084"/>
    <w:rsid w:val="4EFA999E"/>
    <w:rsid w:val="504A9016"/>
    <w:rsid w:val="5218A63A"/>
    <w:rsid w:val="534D91AD"/>
    <w:rsid w:val="55BDEBF0"/>
    <w:rsid w:val="576D72AB"/>
    <w:rsid w:val="578F58E5"/>
    <w:rsid w:val="579E7BD3"/>
    <w:rsid w:val="580D2893"/>
    <w:rsid w:val="587FC3A8"/>
    <w:rsid w:val="58874B15"/>
    <w:rsid w:val="5A29D5C7"/>
    <w:rsid w:val="5A6FCDBC"/>
    <w:rsid w:val="5A7FD901"/>
    <w:rsid w:val="5AD61C95"/>
    <w:rsid w:val="5DA0F515"/>
    <w:rsid w:val="5E0B9530"/>
    <w:rsid w:val="5E0DBD57"/>
    <w:rsid w:val="5FA98DB8"/>
    <w:rsid w:val="607ED6DD"/>
    <w:rsid w:val="611B3B5E"/>
    <w:rsid w:val="6145E32C"/>
    <w:rsid w:val="61CB5A80"/>
    <w:rsid w:val="621A8078"/>
    <w:rsid w:val="63C4EFD1"/>
    <w:rsid w:val="64786B4D"/>
    <w:rsid w:val="648383E5"/>
    <w:rsid w:val="64BDC0AF"/>
    <w:rsid w:val="659F84BD"/>
    <w:rsid w:val="6681648E"/>
    <w:rsid w:val="668B5B04"/>
    <w:rsid w:val="676CE449"/>
    <w:rsid w:val="681D34EF"/>
    <w:rsid w:val="685FC366"/>
    <w:rsid w:val="6982D596"/>
    <w:rsid w:val="69872073"/>
    <w:rsid w:val="6A261266"/>
    <w:rsid w:val="6CECEDA7"/>
    <w:rsid w:val="6EF98389"/>
    <w:rsid w:val="6FA82705"/>
    <w:rsid w:val="71E3D98F"/>
    <w:rsid w:val="749356A2"/>
    <w:rsid w:val="762475CA"/>
    <w:rsid w:val="76E1725F"/>
    <w:rsid w:val="76F8B76C"/>
    <w:rsid w:val="77C0462B"/>
    <w:rsid w:val="787BAEAC"/>
    <w:rsid w:val="791F9830"/>
    <w:rsid w:val="79558CC4"/>
    <w:rsid w:val="7997A7FC"/>
    <w:rsid w:val="7A613559"/>
    <w:rsid w:val="7AE05322"/>
    <w:rsid w:val="7DFECB87"/>
    <w:rsid w:val="7F9A9BE8"/>
    <w:rsid w:val="7F9E1EB5"/>
    <w:rsid w:val="7F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2AB1"/>
  <w15:chartTrackingRefBased/>
  <w15:docId w15:val="{9A93A34A-4EDA-4AA9-95E8-A8A7789A1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6c0dd68bab2046cd" /><Relationship Type="http://schemas.openxmlformats.org/officeDocument/2006/relationships/footer" Target="footer.xml" Id="R0d3110fc549e4d26" /><Relationship Type="http://schemas.openxmlformats.org/officeDocument/2006/relationships/image" Target="/media/image4.png" Id="R3c5e2f2524c94152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785ff41c692640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B826FA83F104B82F541B789810070" ma:contentTypeVersion="8" ma:contentTypeDescription="Create a new document." ma:contentTypeScope="" ma:versionID="5452f18e3bb55cbd6f42d81eb3ab7d25">
  <xsd:schema xmlns:xsd="http://www.w3.org/2001/XMLSchema" xmlns:xs="http://www.w3.org/2001/XMLSchema" xmlns:p="http://schemas.microsoft.com/office/2006/metadata/properties" xmlns:ns2="636d5d83-4a9a-4706-9165-a1241cbaf191" xmlns:ns3="86c5d06d-c2bf-4647-aa0e-1f819ff2376b" targetNamespace="http://schemas.microsoft.com/office/2006/metadata/properties" ma:root="true" ma:fieldsID="b30a1dea737236aa7067e4b7717e8b9d" ns2:_="" ns3:_="">
    <xsd:import namespace="636d5d83-4a9a-4706-9165-a1241cbaf191"/>
    <xsd:import namespace="86c5d06d-c2bf-4647-aa0e-1f819ff23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5d83-4a9a-4706-9165-a1241cbaf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39ee7e-901d-4e1a-bb89-7eae2ee63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5d06d-c2bf-4647-aa0e-1f819ff237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01f1bb-f468-4748-b71c-9bfc002f83ae}" ma:internalName="TaxCatchAll" ma:showField="CatchAllData" ma:web="86c5d06d-c2bf-4647-aa0e-1f819ff23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6d5d83-4a9a-4706-9165-a1241cbaf191">
      <Terms xmlns="http://schemas.microsoft.com/office/infopath/2007/PartnerControls"/>
    </lcf76f155ced4ddcb4097134ff3c332f>
    <TaxCatchAll xmlns="86c5d06d-c2bf-4647-aa0e-1f819ff2376b" xsi:nil="true"/>
  </documentManagement>
</p:properties>
</file>

<file path=customXml/itemProps1.xml><?xml version="1.0" encoding="utf-8"?>
<ds:datastoreItem xmlns:ds="http://schemas.openxmlformats.org/officeDocument/2006/customXml" ds:itemID="{131A290E-EDDF-4AB1-9CC8-C800E90BCE24}"/>
</file>

<file path=customXml/itemProps2.xml><?xml version="1.0" encoding="utf-8"?>
<ds:datastoreItem xmlns:ds="http://schemas.openxmlformats.org/officeDocument/2006/customXml" ds:itemID="{8975F546-5D47-4EEE-B184-019A0B882150}"/>
</file>

<file path=customXml/itemProps3.xml><?xml version="1.0" encoding="utf-8"?>
<ds:datastoreItem xmlns:ds="http://schemas.openxmlformats.org/officeDocument/2006/customXml" ds:itemID="{762820B1-F571-4E9D-9137-A3174155E4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Mencin</dc:creator>
  <cp:keywords/>
  <dc:description/>
  <cp:lastModifiedBy>Ann Michele Bowlin</cp:lastModifiedBy>
  <cp:revision>14</cp:revision>
  <dcterms:created xsi:type="dcterms:W3CDTF">2022-11-30T05:03:00Z</dcterms:created>
  <dcterms:modified xsi:type="dcterms:W3CDTF">2023-06-17T18:34:35Z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0x010100882B826FA83F104B82F541B789810070</vt:lpwstr>
  </property>
</Properties>
</file>